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FB35E8" w:rsidRPr="00FB35E8">
        <w:rPr>
          <w:rFonts w:ascii="彩虹粗仿宋" w:eastAsia="彩虹粗仿宋" w:hint="eastAsia"/>
          <w:b/>
          <w:color w:val="000000"/>
          <w:sz w:val="32"/>
          <w:szCs w:val="32"/>
        </w:rPr>
        <w:t>债券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4D699E">
        <w:rPr>
          <w:rFonts w:ascii="彩虹粗仿宋" w:eastAsia="彩虹粗仿宋" w:hAnsi="宋体" w:hint="eastAsia"/>
          <w:color w:val="000000"/>
          <w:szCs w:val="21"/>
        </w:rPr>
        <w:t>10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BC7C08">
        <w:rPr>
          <w:rFonts w:ascii="彩虹粗仿宋" w:eastAsia="彩虹粗仿宋" w:hAnsi="宋体" w:hint="eastAsia"/>
          <w:color w:val="000000"/>
          <w:szCs w:val="21"/>
        </w:rPr>
        <w:t>31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FB35E8" w:rsidRPr="00FB35E8">
        <w:rPr>
          <w:rFonts w:ascii="彩虹粗仿宋" w:eastAsia="彩虹粗仿宋" w:hAnsi="宋体" w:hint="eastAsia"/>
          <w:color w:val="000000"/>
          <w:sz w:val="28"/>
          <w:szCs w:val="28"/>
        </w:rPr>
        <w:t>债券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BC7C08">
        <w:rPr>
          <w:rFonts w:ascii="彩虹粗仿宋" w:eastAsia="彩虹粗仿宋" w:hAnsi="宋体" w:hint="eastAsia"/>
          <w:color w:val="000000"/>
          <w:sz w:val="28"/>
          <w:szCs w:val="28"/>
        </w:rPr>
        <w:t>208.85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4D699E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BC7C08">
        <w:rPr>
          <w:rFonts w:ascii="彩虹粗仿宋" w:eastAsia="彩虹粗仿宋" w:hAnsi="宋体" w:hint="eastAsia"/>
          <w:color w:val="000000"/>
          <w:sz w:val="28"/>
          <w:szCs w:val="28"/>
        </w:rPr>
        <w:t>31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BC7C08" w:rsidRPr="00BC7C08">
        <w:rPr>
          <w:rFonts w:ascii="彩虹粗仿宋" w:eastAsia="彩虹粗仿宋" w:hAnsi="宋体"/>
          <w:color w:val="000000"/>
          <w:sz w:val="28"/>
          <w:szCs w:val="28"/>
        </w:rPr>
        <w:t>1.0202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C5094" w:rsidRPr="00DE2106" w:rsidRDefault="007C5094" w:rsidP="007C5094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4D699E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="00CE6009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BC7C08">
        <w:rPr>
          <w:rFonts w:ascii="彩虹粗仿宋" w:eastAsia="彩虹粗仿宋" w:hAnsi="宋体" w:hint="eastAsia"/>
          <w:color w:val="000000"/>
          <w:sz w:val="28"/>
          <w:szCs w:val="28"/>
        </w:rPr>
        <w:t>31</w:t>
      </w:r>
      <w:r w:rsidR="00CE6009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4B3188" w:rsidRPr="0000530E" w:rsidRDefault="00BC7C08" w:rsidP="00BC7C08">
      <w:pPr>
        <w:ind w:firstLineChars="200" w:firstLine="42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0E8F7C1" wp14:editId="44757F3B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（3）本产品自成立至本报告日，没有发生涉诉及诉讼等损害投资者利益的情形。</w:t>
      </w:r>
    </w:p>
    <w:p w:rsidR="00F06901" w:rsidRPr="00DE2106" w:rsidRDefault="00F06901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BC7C08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BC7C08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bookmarkStart w:id="0" w:name="_GoBack"/>
      <w:bookmarkEnd w:id="0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45F16"/>
    <w:rsid w:val="00061A7C"/>
    <w:rsid w:val="00094136"/>
    <w:rsid w:val="000C067C"/>
    <w:rsid w:val="0013745B"/>
    <w:rsid w:val="0015322E"/>
    <w:rsid w:val="001639EA"/>
    <w:rsid w:val="00174DD3"/>
    <w:rsid w:val="0019683F"/>
    <w:rsid w:val="001A2A48"/>
    <w:rsid w:val="001A6D13"/>
    <w:rsid w:val="001C48A5"/>
    <w:rsid w:val="001E2B8B"/>
    <w:rsid w:val="001F530C"/>
    <w:rsid w:val="0020009C"/>
    <w:rsid w:val="00246909"/>
    <w:rsid w:val="002471CE"/>
    <w:rsid w:val="00283358"/>
    <w:rsid w:val="003246BF"/>
    <w:rsid w:val="003A1042"/>
    <w:rsid w:val="003F3A00"/>
    <w:rsid w:val="00414642"/>
    <w:rsid w:val="00416047"/>
    <w:rsid w:val="00432DDD"/>
    <w:rsid w:val="0047029D"/>
    <w:rsid w:val="004757A4"/>
    <w:rsid w:val="004815DF"/>
    <w:rsid w:val="004A5F57"/>
    <w:rsid w:val="004B3188"/>
    <w:rsid w:val="004D699E"/>
    <w:rsid w:val="004E25FF"/>
    <w:rsid w:val="004F4E3C"/>
    <w:rsid w:val="00531932"/>
    <w:rsid w:val="00560044"/>
    <w:rsid w:val="005C279B"/>
    <w:rsid w:val="005E54D3"/>
    <w:rsid w:val="00640395"/>
    <w:rsid w:val="00680818"/>
    <w:rsid w:val="006A0C39"/>
    <w:rsid w:val="006C24A4"/>
    <w:rsid w:val="006D3839"/>
    <w:rsid w:val="006E24EB"/>
    <w:rsid w:val="0074344A"/>
    <w:rsid w:val="007451D0"/>
    <w:rsid w:val="00762F50"/>
    <w:rsid w:val="007A6526"/>
    <w:rsid w:val="007C5094"/>
    <w:rsid w:val="007D6C9E"/>
    <w:rsid w:val="00834FF2"/>
    <w:rsid w:val="008705A2"/>
    <w:rsid w:val="00887BC8"/>
    <w:rsid w:val="00897FB7"/>
    <w:rsid w:val="0090268E"/>
    <w:rsid w:val="009257D9"/>
    <w:rsid w:val="00937F9D"/>
    <w:rsid w:val="00954268"/>
    <w:rsid w:val="00955ECC"/>
    <w:rsid w:val="00966027"/>
    <w:rsid w:val="009B2063"/>
    <w:rsid w:val="00A14C2B"/>
    <w:rsid w:val="00A253D0"/>
    <w:rsid w:val="00A5249A"/>
    <w:rsid w:val="00A71EF1"/>
    <w:rsid w:val="00AB0192"/>
    <w:rsid w:val="00AC0067"/>
    <w:rsid w:val="00AC20B1"/>
    <w:rsid w:val="00AD7386"/>
    <w:rsid w:val="00AE11D8"/>
    <w:rsid w:val="00B529D3"/>
    <w:rsid w:val="00B70058"/>
    <w:rsid w:val="00BC7C08"/>
    <w:rsid w:val="00BD772D"/>
    <w:rsid w:val="00C3743E"/>
    <w:rsid w:val="00C85FE6"/>
    <w:rsid w:val="00CD35F5"/>
    <w:rsid w:val="00CE0691"/>
    <w:rsid w:val="00CE1BFA"/>
    <w:rsid w:val="00CE6009"/>
    <w:rsid w:val="00D00675"/>
    <w:rsid w:val="00D015CA"/>
    <w:rsid w:val="00D702F4"/>
    <w:rsid w:val="00D93778"/>
    <w:rsid w:val="00DC2C68"/>
    <w:rsid w:val="00DD7096"/>
    <w:rsid w:val="00E116B2"/>
    <w:rsid w:val="00E3145F"/>
    <w:rsid w:val="00E33614"/>
    <w:rsid w:val="00E5717E"/>
    <w:rsid w:val="00E813F9"/>
    <w:rsid w:val="00EA1C19"/>
    <w:rsid w:val="00EE717D"/>
    <w:rsid w:val="00F02441"/>
    <w:rsid w:val="00F06901"/>
    <w:rsid w:val="00F737A6"/>
    <w:rsid w:val="00F74B21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34081;&#27704;&#26519;\1&#24320;&#33455;&#32435;&#36130;&#20844;&#21578;\&#21452;&#21608;&#24320;&#25918;\&#26376;&#24230;&#31649;&#29702;&#25253;&#21578;\10.31\&#21452;&#21608;\SCE141_&#37329;&#24314;&#20538;&#21048;&#22411;FOF&#31169;&#21215;&#22522;&#37329;_&#36164;&#20135;&#20272;&#20540;&#34920;_2018103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Sheet2!$A$1:$A$2</c:f>
              <c:strCache>
                <c:ptCount val="2"/>
                <c:pt idx="0">
                  <c:v>现金、银行存款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Sheet2!$B$1:$B$2</c:f>
              <c:numCache>
                <c:formatCode>0.00%</c:formatCode>
                <c:ptCount val="2"/>
                <c:pt idx="0">
                  <c:v>3.862E-3</c:v>
                </c:pt>
                <c:pt idx="1">
                  <c:v>0.99625200000000003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投资银行业务部</cp:lastModifiedBy>
  <cp:revision>32</cp:revision>
  <dcterms:created xsi:type="dcterms:W3CDTF">2018-03-20T07:07:00Z</dcterms:created>
  <dcterms:modified xsi:type="dcterms:W3CDTF">2018-11-02T01:50:00Z</dcterms:modified>
</cp:coreProperties>
</file>